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00C9" w14:textId="301E8DAA" w:rsidR="003D08D0" w:rsidRPr="00F65C87" w:rsidRDefault="003D08D0">
      <w:pPr>
        <w:rPr>
          <w:b/>
          <w:bCs/>
          <w:sz w:val="32"/>
          <w:szCs w:val="28"/>
          <w:lang w:val="en-US"/>
        </w:rPr>
      </w:pPr>
      <w:r w:rsidRPr="00F65C87">
        <w:rPr>
          <w:b/>
          <w:bCs/>
          <w:sz w:val="32"/>
          <w:szCs w:val="28"/>
          <w:lang w:val="en-US"/>
        </w:rPr>
        <w:t>Operating the Air Compressor</w:t>
      </w:r>
    </w:p>
    <w:p w14:paraId="319A19B4" w14:textId="20E4CA21" w:rsidR="003D08D0" w:rsidRPr="002F67B2" w:rsidRDefault="003D08D0" w:rsidP="003D08D0">
      <w:pPr>
        <w:pStyle w:val="ListParagraph"/>
        <w:numPr>
          <w:ilvl w:val="0"/>
          <w:numId w:val="1"/>
        </w:numPr>
        <w:rPr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>Location of Air Compressor</w:t>
      </w:r>
    </w:p>
    <w:p w14:paraId="33D393B7" w14:textId="5A045021" w:rsidR="003D08D0" w:rsidRPr="002F67B2" w:rsidRDefault="003D08D0" w:rsidP="003D08D0">
      <w:pPr>
        <w:pStyle w:val="ListParagraph"/>
        <w:numPr>
          <w:ilvl w:val="0"/>
          <w:numId w:val="1"/>
        </w:numPr>
        <w:rPr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>Pre Start check</w:t>
      </w:r>
    </w:p>
    <w:p w14:paraId="21CABF18" w14:textId="28E81FB0" w:rsidR="003D08D0" w:rsidRPr="002F67B2" w:rsidRDefault="003D08D0" w:rsidP="003D08D0">
      <w:pPr>
        <w:pStyle w:val="ListParagraph"/>
        <w:numPr>
          <w:ilvl w:val="0"/>
          <w:numId w:val="1"/>
        </w:numPr>
        <w:rPr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 xml:space="preserve">Starting the Air compressor </w:t>
      </w:r>
    </w:p>
    <w:p w14:paraId="2F8D4B07" w14:textId="1DD7D3F3" w:rsidR="003D08D0" w:rsidRPr="002F67B2" w:rsidRDefault="003D08D0" w:rsidP="003D08D0">
      <w:pPr>
        <w:pStyle w:val="ListParagraph"/>
        <w:numPr>
          <w:ilvl w:val="0"/>
          <w:numId w:val="1"/>
        </w:numPr>
        <w:rPr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>Shutting down the Air Compressor</w:t>
      </w:r>
    </w:p>
    <w:p w14:paraId="4333C38A" w14:textId="77777777" w:rsidR="003D08D0" w:rsidRPr="002F67B2" w:rsidRDefault="003D08D0" w:rsidP="003D08D0">
      <w:pPr>
        <w:rPr>
          <w:sz w:val="32"/>
          <w:szCs w:val="28"/>
          <w:lang w:val="en-US"/>
        </w:rPr>
      </w:pPr>
    </w:p>
    <w:p w14:paraId="2430F784" w14:textId="40E5732E" w:rsidR="003D08D0" w:rsidRPr="002F67B2" w:rsidRDefault="00694A22" w:rsidP="003D08D0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sz w:val="32"/>
          <w:szCs w:val="28"/>
          <w:lang w:val="en-US"/>
        </w:rPr>
        <w:t>1.</w:t>
      </w:r>
      <w:r w:rsidR="003D08D0" w:rsidRPr="002F67B2">
        <w:rPr>
          <w:b/>
          <w:bCs/>
          <w:sz w:val="32"/>
          <w:szCs w:val="28"/>
          <w:lang w:val="en-US"/>
        </w:rPr>
        <w:t>Location of Air Compressor</w:t>
      </w:r>
    </w:p>
    <w:p w14:paraId="64BC7484" w14:textId="77777777" w:rsidR="00D27233" w:rsidRPr="002F67B2" w:rsidRDefault="00D27233" w:rsidP="00D27233">
      <w:pPr>
        <w:rPr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>The Air Compressor is located in the Air Compressor shed</w:t>
      </w:r>
    </w:p>
    <w:p w14:paraId="747EB7A4" w14:textId="4D1D5CCB" w:rsidR="006C0E9D" w:rsidRPr="002F67B2" w:rsidRDefault="008F0D34" w:rsidP="003D08D0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noProof/>
          <w:sz w:val="32"/>
          <w:szCs w:val="28"/>
          <w:lang w:val="en-US"/>
        </w:rPr>
        <w:drawing>
          <wp:inline distT="0" distB="0" distL="0" distR="0" wp14:anchorId="7A7DB6C0" wp14:editId="3D86170F">
            <wp:extent cx="4657143" cy="4104762"/>
            <wp:effectExtent l="0" t="0" r="0" b="0"/>
            <wp:docPr id="979370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70723" name="Picture 9793707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4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175F" w14:textId="77777777" w:rsidR="006C0E9D" w:rsidRPr="002F67B2" w:rsidRDefault="006C0E9D" w:rsidP="003D08D0">
      <w:pPr>
        <w:rPr>
          <w:b/>
          <w:bCs/>
          <w:sz w:val="32"/>
          <w:szCs w:val="28"/>
          <w:lang w:val="en-US"/>
        </w:rPr>
      </w:pPr>
    </w:p>
    <w:p w14:paraId="23EA6C13" w14:textId="77777777" w:rsidR="00731E80" w:rsidRPr="002F67B2" w:rsidRDefault="00731E80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sz w:val="32"/>
          <w:szCs w:val="28"/>
          <w:lang w:val="en-US"/>
        </w:rPr>
        <w:br w:type="page"/>
      </w:r>
    </w:p>
    <w:p w14:paraId="7C743777" w14:textId="496ADE99" w:rsidR="003D08D0" w:rsidRPr="002F67B2" w:rsidRDefault="00694A22" w:rsidP="003D08D0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sz w:val="32"/>
          <w:szCs w:val="28"/>
          <w:lang w:val="en-US"/>
        </w:rPr>
        <w:t xml:space="preserve">2. </w:t>
      </w:r>
      <w:r w:rsidR="003D08D0" w:rsidRPr="002F67B2">
        <w:rPr>
          <w:b/>
          <w:bCs/>
          <w:sz w:val="32"/>
          <w:szCs w:val="28"/>
          <w:lang w:val="en-US"/>
        </w:rPr>
        <w:t>Pre Start check</w:t>
      </w:r>
    </w:p>
    <w:p w14:paraId="17D1CF71" w14:textId="77777777" w:rsidR="00D27233" w:rsidRPr="002F67B2" w:rsidRDefault="00D27233" w:rsidP="00D27233">
      <w:pPr>
        <w:rPr>
          <w:i/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 xml:space="preserve">Before starting the Air Compressor the water that has accumulated in the bottom of the Air Tank from previous usages can be drained. </w:t>
      </w:r>
      <w:r w:rsidRPr="002F67B2">
        <w:rPr>
          <w:i/>
          <w:sz w:val="32"/>
          <w:szCs w:val="28"/>
          <w:lang w:val="en-US"/>
        </w:rPr>
        <w:t>The Air Tank is located immediately behind the air compressor.  There is a tap located at the centre of the bottom of the tank.  The tap is opened and the water drains into a cup.</w:t>
      </w:r>
    </w:p>
    <w:p w14:paraId="5E7DB691" w14:textId="77777777" w:rsidR="00D27233" w:rsidRPr="002F67B2" w:rsidRDefault="00D27233" w:rsidP="003D08D0">
      <w:pPr>
        <w:rPr>
          <w:b/>
          <w:bCs/>
          <w:sz w:val="32"/>
          <w:szCs w:val="28"/>
          <w:lang w:val="en-US"/>
        </w:rPr>
      </w:pPr>
    </w:p>
    <w:p w14:paraId="26628D9F" w14:textId="0A974394" w:rsidR="00910B3B" w:rsidRPr="002F67B2" w:rsidRDefault="00054140">
      <w:pPr>
        <w:rPr>
          <w:sz w:val="32"/>
          <w:szCs w:val="28"/>
          <w:lang w:val="en-US"/>
        </w:rPr>
      </w:pPr>
      <w:r w:rsidRPr="002F67B2">
        <w:rPr>
          <w:noProof/>
          <w:sz w:val="32"/>
          <w:szCs w:val="28"/>
          <w:lang w:val="en-US"/>
        </w:rPr>
        <w:drawing>
          <wp:inline distT="0" distB="0" distL="0" distR="0" wp14:anchorId="68084859" wp14:editId="56386D6E">
            <wp:extent cx="6972300" cy="6578600"/>
            <wp:effectExtent l="0" t="0" r="0" b="0"/>
            <wp:docPr id="19589251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25167" name="Picture 19589251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DC0A4" w14:textId="5CBC0919" w:rsidR="00731E80" w:rsidRPr="002F67B2" w:rsidRDefault="00731E80">
      <w:pPr>
        <w:rPr>
          <w:b/>
          <w:bCs/>
          <w:sz w:val="32"/>
          <w:szCs w:val="28"/>
          <w:lang w:val="en-US"/>
        </w:rPr>
      </w:pPr>
    </w:p>
    <w:p w14:paraId="4690BF33" w14:textId="77777777" w:rsidR="00DA1C0C" w:rsidRPr="002F67B2" w:rsidRDefault="00DA1C0C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sz w:val="32"/>
          <w:szCs w:val="28"/>
          <w:lang w:val="en-US"/>
        </w:rPr>
        <w:br w:type="page"/>
      </w:r>
    </w:p>
    <w:p w14:paraId="52E572DE" w14:textId="257CFA08" w:rsidR="00201BCB" w:rsidRPr="002F67B2" w:rsidRDefault="00694A22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sz w:val="32"/>
          <w:szCs w:val="28"/>
          <w:lang w:val="en-US"/>
        </w:rPr>
        <w:t xml:space="preserve">3. </w:t>
      </w:r>
      <w:r w:rsidR="00201BCB" w:rsidRPr="002F67B2">
        <w:rPr>
          <w:b/>
          <w:bCs/>
          <w:sz w:val="32"/>
          <w:szCs w:val="28"/>
          <w:lang w:val="en-US"/>
        </w:rPr>
        <w:t>Starting the Air Compressor</w:t>
      </w:r>
    </w:p>
    <w:p w14:paraId="32193C0E" w14:textId="01568E55" w:rsidR="00D27233" w:rsidRPr="00A84068" w:rsidRDefault="00D27233" w:rsidP="00D27233">
      <w:pPr>
        <w:rPr>
          <w:i/>
          <w:sz w:val="32"/>
          <w:szCs w:val="28"/>
          <w:lang w:val="en-US"/>
        </w:rPr>
      </w:pPr>
      <w:r w:rsidRPr="002F67B2">
        <w:rPr>
          <w:i/>
          <w:sz w:val="32"/>
          <w:szCs w:val="28"/>
          <w:lang w:val="en-US"/>
        </w:rPr>
        <w:t>[1]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6"/>
        <w:gridCol w:w="3700"/>
      </w:tblGrid>
      <w:tr w:rsidR="00A84068" w14:paraId="168F3E49" w14:textId="77777777" w:rsidTr="00A84068">
        <w:tc>
          <w:tcPr>
            <w:tcW w:w="10340" w:type="dxa"/>
          </w:tcPr>
          <w:p w14:paraId="56AEF5CC" w14:textId="02DB4A19" w:rsidR="00A84068" w:rsidRPr="002F67B2" w:rsidRDefault="00A84068" w:rsidP="00A84068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i/>
                <w:sz w:val="32"/>
                <w:szCs w:val="28"/>
                <w:lang w:val="en-US"/>
              </w:rPr>
              <w:t>The electrical switch board  is located at about head height on the left hand side near the main entrance door.  All three circuit breakers [coloured black, grey and orange] should be switched ON.  In the ‘top’ position.</w:t>
            </w:r>
          </w:p>
          <w:p w14:paraId="3BF356D2" w14:textId="77777777" w:rsidR="00A84068" w:rsidRDefault="00A84068" w:rsidP="00A84068">
            <w:pPr>
              <w:rPr>
                <w:sz w:val="32"/>
                <w:szCs w:val="28"/>
                <w:lang w:val="en-US"/>
              </w:rPr>
            </w:pPr>
          </w:p>
          <w:p w14:paraId="4E1253F5" w14:textId="31B65BFA" w:rsidR="00A84068" w:rsidRDefault="00A84068" w:rsidP="00A84068">
            <w:pPr>
              <w:rPr>
                <w:sz w:val="32"/>
                <w:szCs w:val="28"/>
                <w:lang w:val="en-US"/>
              </w:rPr>
            </w:pPr>
            <w:r w:rsidRPr="002F67B2">
              <w:rPr>
                <w:sz w:val="32"/>
                <w:szCs w:val="28"/>
                <w:lang w:val="en-US"/>
              </w:rPr>
              <w:t>Wait 15 Seconds</w:t>
            </w:r>
          </w:p>
        </w:tc>
        <w:tc>
          <w:tcPr>
            <w:tcW w:w="3593" w:type="dxa"/>
          </w:tcPr>
          <w:p w14:paraId="302BACC1" w14:textId="6E6150C3" w:rsidR="00A84068" w:rsidRDefault="00A84068" w:rsidP="00D27233">
            <w:pPr>
              <w:rPr>
                <w:sz w:val="32"/>
                <w:szCs w:val="28"/>
                <w:lang w:val="en-US"/>
              </w:rPr>
            </w:pPr>
            <w:r>
              <w:rPr>
                <w:noProof/>
                <w:sz w:val="32"/>
                <w:szCs w:val="28"/>
                <w:lang w:val="en-US"/>
              </w:rPr>
              <w:drawing>
                <wp:anchor distT="0" distB="0" distL="114300" distR="114300" simplePos="0" relativeHeight="251699200" behindDoc="0" locked="0" layoutInCell="1" allowOverlap="1" wp14:anchorId="26643C75" wp14:editId="49EA840B">
                  <wp:simplePos x="0" y="0"/>
                  <wp:positionH relativeFrom="column">
                    <wp:posOffset>-179257</wp:posOffset>
                  </wp:positionH>
                  <wp:positionV relativeFrom="paragraph">
                    <wp:posOffset>261</wp:posOffset>
                  </wp:positionV>
                  <wp:extent cx="2212624" cy="2667897"/>
                  <wp:effectExtent l="0" t="0" r="0" b="0"/>
                  <wp:wrapThrough wrapText="bothSides">
                    <wp:wrapPolygon edited="0">
                      <wp:start x="0" y="0"/>
                      <wp:lineTo x="0" y="21441"/>
                      <wp:lineTo x="21389" y="21441"/>
                      <wp:lineTo x="21389" y="0"/>
                      <wp:lineTo x="0" y="0"/>
                    </wp:wrapPolygon>
                  </wp:wrapThrough>
                  <wp:docPr id="21776298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62981" name="Picture 21776298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24" cy="267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21A048" w14:textId="77777777" w:rsidR="00D27233" w:rsidRPr="002F67B2" w:rsidRDefault="00D27233" w:rsidP="00D27233">
      <w:pPr>
        <w:rPr>
          <w:i/>
          <w:sz w:val="32"/>
          <w:szCs w:val="28"/>
          <w:lang w:val="en-US"/>
        </w:rPr>
      </w:pPr>
      <w:r w:rsidRPr="002F67B2">
        <w:rPr>
          <w:i/>
          <w:sz w:val="32"/>
          <w:szCs w:val="28"/>
          <w:lang w:val="en-US"/>
        </w:rPr>
        <w:t>[2]</w:t>
      </w:r>
    </w:p>
    <w:p w14:paraId="5E0EB0AA" w14:textId="596A3379" w:rsidR="00D27233" w:rsidRPr="002F67B2" w:rsidRDefault="00D27233" w:rsidP="00D27233">
      <w:pPr>
        <w:rPr>
          <w:i/>
          <w:sz w:val="32"/>
          <w:szCs w:val="28"/>
          <w:lang w:val="en-US"/>
        </w:rPr>
      </w:pPr>
      <w:r w:rsidRPr="002F67B2">
        <w:rPr>
          <w:i/>
          <w:sz w:val="32"/>
          <w:szCs w:val="28"/>
          <w:lang w:val="en-US"/>
        </w:rPr>
        <w:t>There are three switch</w:t>
      </w:r>
      <w:r w:rsidR="00AC3D58" w:rsidRPr="002F67B2">
        <w:rPr>
          <w:i/>
          <w:sz w:val="32"/>
          <w:szCs w:val="28"/>
          <w:lang w:val="en-US"/>
        </w:rPr>
        <w:t>e</w:t>
      </w:r>
      <w:r w:rsidRPr="002F67B2">
        <w:rPr>
          <w:i/>
          <w:sz w:val="32"/>
          <w:szCs w:val="28"/>
          <w:lang w:val="en-US"/>
        </w:rPr>
        <w:t xml:space="preserve">s with  ‘hand written numbers </w:t>
      </w:r>
      <w:r w:rsidR="00AC3D58" w:rsidRPr="002F67B2">
        <w:rPr>
          <w:i/>
          <w:sz w:val="32"/>
          <w:szCs w:val="28"/>
          <w:lang w:val="en-US"/>
        </w:rPr>
        <w:t xml:space="preserve"> </w:t>
      </w:r>
      <w:r w:rsidRPr="002F67B2">
        <w:rPr>
          <w:i/>
          <w:sz w:val="32"/>
          <w:szCs w:val="28"/>
          <w:lang w:val="en-US"/>
        </w:rPr>
        <w:t>‘1</w:t>
      </w:r>
      <w:r w:rsidR="00AC3D58" w:rsidRPr="002F67B2">
        <w:rPr>
          <w:i/>
          <w:sz w:val="32"/>
          <w:szCs w:val="28"/>
          <w:lang w:val="en-US"/>
        </w:rPr>
        <w:t>,</w:t>
      </w:r>
      <w:r w:rsidRPr="002F67B2">
        <w:rPr>
          <w:i/>
          <w:sz w:val="32"/>
          <w:szCs w:val="28"/>
          <w:lang w:val="en-US"/>
        </w:rPr>
        <w:t xml:space="preserve"> 2 and 3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1"/>
        <w:gridCol w:w="2605"/>
      </w:tblGrid>
      <w:tr w:rsidR="00D27233" w:rsidRPr="002F67B2" w14:paraId="589D285E" w14:textId="77777777" w:rsidTr="00A84068">
        <w:tc>
          <w:tcPr>
            <w:tcW w:w="10340" w:type="dxa"/>
          </w:tcPr>
          <w:p w14:paraId="27F6EE11" w14:textId="6FCAD897" w:rsidR="00D27233" w:rsidRPr="002F67B2" w:rsidRDefault="00D27233" w:rsidP="00D27233">
            <w:pPr>
              <w:spacing w:after="160" w:line="259" w:lineRule="auto"/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i/>
                <w:sz w:val="32"/>
                <w:szCs w:val="28"/>
                <w:lang w:val="en-US"/>
              </w:rPr>
              <w:t>Switch Number one is</w:t>
            </w:r>
            <w:r w:rsidR="00AC3D58" w:rsidRPr="002F67B2">
              <w:rPr>
                <w:i/>
                <w:sz w:val="32"/>
                <w:szCs w:val="28"/>
                <w:lang w:val="en-US"/>
              </w:rPr>
              <w:t xml:space="preserve"> a</w:t>
            </w:r>
            <w:r w:rsidRPr="002F67B2">
              <w:rPr>
                <w:i/>
                <w:sz w:val="32"/>
                <w:szCs w:val="28"/>
                <w:lang w:val="en-US"/>
              </w:rPr>
              <w:t xml:space="preserve"> green coloured switch.  Switch it on and there will be a sound of a motor running. [This is the dryer unit which must be switched on before the compressor itself]</w:t>
            </w:r>
          </w:p>
          <w:p w14:paraId="53919DEA" w14:textId="14E9F393" w:rsidR="00D27233" w:rsidRPr="002F67B2" w:rsidRDefault="00D27233" w:rsidP="00D27233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i/>
                <w:sz w:val="32"/>
                <w:szCs w:val="28"/>
                <w:lang w:val="en-US"/>
              </w:rPr>
              <w:t>Wait 15 seconds.</w:t>
            </w:r>
          </w:p>
        </w:tc>
        <w:tc>
          <w:tcPr>
            <w:tcW w:w="2977" w:type="dxa"/>
          </w:tcPr>
          <w:p w14:paraId="1463ED8E" w14:textId="5AADD5D1" w:rsidR="00D27233" w:rsidRPr="002F67B2" w:rsidRDefault="00D27233" w:rsidP="00D27233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noProof/>
                <w:sz w:val="32"/>
                <w:szCs w:val="28"/>
                <w:lang w:val="en-US"/>
              </w:rPr>
              <w:drawing>
                <wp:anchor distT="0" distB="0" distL="114300" distR="114300" simplePos="0" relativeHeight="251694080" behindDoc="0" locked="0" layoutInCell="1" allowOverlap="1" wp14:anchorId="59F094DB" wp14:editId="7D8B7EE8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0</wp:posOffset>
                  </wp:positionV>
                  <wp:extent cx="935915" cy="1081883"/>
                  <wp:effectExtent l="0" t="0" r="0" b="4445"/>
                  <wp:wrapThrough wrapText="bothSides">
                    <wp:wrapPolygon edited="0">
                      <wp:start x="0" y="0"/>
                      <wp:lineTo x="0" y="21308"/>
                      <wp:lineTo x="21116" y="21308"/>
                      <wp:lineTo x="21116" y="0"/>
                      <wp:lineTo x="0" y="0"/>
                    </wp:wrapPolygon>
                  </wp:wrapThrough>
                  <wp:docPr id="14040619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61965" name="Picture 140406196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781" cy="108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20DADD" w14:textId="77777777" w:rsidR="00D27233" w:rsidRPr="002F67B2" w:rsidRDefault="00D27233" w:rsidP="00D27233">
      <w:pPr>
        <w:rPr>
          <w:sz w:val="32"/>
          <w:szCs w:val="28"/>
          <w:lang w:val="en-US"/>
        </w:rPr>
      </w:pPr>
      <w:r w:rsidRPr="002F67B2">
        <w:rPr>
          <w:sz w:val="32"/>
          <w:szCs w:val="28"/>
          <w:lang w:val="en-US"/>
        </w:rPr>
        <w:t>[3]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4"/>
        <w:gridCol w:w="2642"/>
      </w:tblGrid>
      <w:tr w:rsidR="00D27233" w:rsidRPr="002F67B2" w14:paraId="67911B6A" w14:textId="77777777" w:rsidTr="00384060">
        <w:tc>
          <w:tcPr>
            <w:tcW w:w="10482" w:type="dxa"/>
          </w:tcPr>
          <w:p w14:paraId="54CDB02E" w14:textId="4AA10552" w:rsidR="00D27233" w:rsidRPr="002F67B2" w:rsidRDefault="00D27233" w:rsidP="00D27233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i/>
                <w:sz w:val="32"/>
                <w:szCs w:val="28"/>
                <w:lang w:val="en-US"/>
              </w:rPr>
              <w:t>Switch Number two</w:t>
            </w:r>
            <w:r w:rsidR="00AC3D58" w:rsidRPr="002F67B2">
              <w:rPr>
                <w:i/>
                <w:sz w:val="32"/>
                <w:szCs w:val="28"/>
                <w:lang w:val="en-US"/>
              </w:rPr>
              <w:t xml:space="preserve">  is</w:t>
            </w:r>
            <w:r w:rsidRPr="002F67B2">
              <w:rPr>
                <w:i/>
                <w:sz w:val="32"/>
                <w:szCs w:val="28"/>
                <w:lang w:val="en-US"/>
              </w:rPr>
              <w:t xml:space="preserve"> a green coloured button which is pushed in to operate.  The compressor itself will now start</w:t>
            </w:r>
          </w:p>
          <w:p w14:paraId="29B3AF09" w14:textId="77777777" w:rsidR="00D27233" w:rsidRPr="002F67B2" w:rsidRDefault="00D27233" w:rsidP="00D27233">
            <w:pPr>
              <w:rPr>
                <w:i/>
                <w:sz w:val="32"/>
                <w:szCs w:val="28"/>
                <w:lang w:val="en-US"/>
              </w:rPr>
            </w:pPr>
          </w:p>
          <w:p w14:paraId="13417B10" w14:textId="755769CA" w:rsidR="00D27233" w:rsidRPr="002F67B2" w:rsidRDefault="00D27233" w:rsidP="00D27233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i/>
                <w:sz w:val="32"/>
                <w:szCs w:val="28"/>
                <w:lang w:val="en-US"/>
              </w:rPr>
              <w:t>Wait 15 seconds.</w:t>
            </w:r>
          </w:p>
        </w:tc>
        <w:tc>
          <w:tcPr>
            <w:tcW w:w="2977" w:type="dxa"/>
          </w:tcPr>
          <w:p w14:paraId="521AC1FE" w14:textId="0F61877C" w:rsidR="00D27233" w:rsidRPr="002F67B2" w:rsidRDefault="00D27233" w:rsidP="00D27233">
            <w:pPr>
              <w:rPr>
                <w:sz w:val="32"/>
                <w:szCs w:val="28"/>
                <w:lang w:val="en-US"/>
              </w:rPr>
            </w:pPr>
            <w:r w:rsidRPr="002F67B2">
              <w:rPr>
                <w:noProof/>
                <w:sz w:val="32"/>
                <w:szCs w:val="28"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2B97515A" wp14:editId="6718B11A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0</wp:posOffset>
                  </wp:positionV>
                  <wp:extent cx="1054249" cy="1007393"/>
                  <wp:effectExtent l="0" t="0" r="0" b="2540"/>
                  <wp:wrapThrough wrapText="bothSides">
                    <wp:wrapPolygon edited="0">
                      <wp:start x="0" y="0"/>
                      <wp:lineTo x="0" y="21246"/>
                      <wp:lineTo x="21080" y="21246"/>
                      <wp:lineTo x="21080" y="0"/>
                      <wp:lineTo x="0" y="0"/>
                    </wp:wrapPolygon>
                  </wp:wrapThrough>
                  <wp:docPr id="3555826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82620" name="Picture 35558262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397" cy="101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8B660CB" w14:textId="77777777" w:rsidR="00D27233" w:rsidRPr="002F67B2" w:rsidRDefault="00D27233" w:rsidP="00D27233">
      <w:pPr>
        <w:rPr>
          <w:i/>
          <w:sz w:val="32"/>
          <w:szCs w:val="28"/>
          <w:lang w:val="en-US"/>
        </w:rPr>
      </w:pPr>
      <w:r w:rsidRPr="002F67B2">
        <w:rPr>
          <w:i/>
          <w:sz w:val="32"/>
          <w:szCs w:val="28"/>
          <w:lang w:val="en-US"/>
        </w:rPr>
        <w:t>[4]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3"/>
        <w:gridCol w:w="2953"/>
      </w:tblGrid>
      <w:tr w:rsidR="008220FB" w:rsidRPr="002F67B2" w14:paraId="1AD83F21" w14:textId="77777777" w:rsidTr="00435557">
        <w:tc>
          <w:tcPr>
            <w:tcW w:w="10340" w:type="dxa"/>
          </w:tcPr>
          <w:p w14:paraId="087B7E87" w14:textId="34E72674" w:rsidR="008220FB" w:rsidRPr="002F67B2" w:rsidRDefault="008220FB" w:rsidP="008220FB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i/>
                <w:sz w:val="32"/>
                <w:szCs w:val="28"/>
                <w:lang w:val="en-US"/>
              </w:rPr>
              <w:t>Switch Number thr</w:t>
            </w:r>
            <w:r w:rsidR="00AC3D58" w:rsidRPr="002F67B2">
              <w:rPr>
                <w:i/>
                <w:sz w:val="32"/>
                <w:szCs w:val="28"/>
                <w:lang w:val="en-US"/>
              </w:rPr>
              <w:t>e</w:t>
            </w:r>
            <w:r w:rsidRPr="002F67B2">
              <w:rPr>
                <w:i/>
                <w:sz w:val="32"/>
                <w:szCs w:val="28"/>
                <w:lang w:val="en-US"/>
              </w:rPr>
              <w:t>e</w:t>
            </w:r>
            <w:r w:rsidR="00AC3D58" w:rsidRPr="002F67B2">
              <w:rPr>
                <w:i/>
                <w:sz w:val="32"/>
                <w:szCs w:val="28"/>
                <w:lang w:val="en-US"/>
              </w:rPr>
              <w:t xml:space="preserve"> </w:t>
            </w:r>
            <w:r w:rsidRPr="002F67B2">
              <w:rPr>
                <w:i/>
                <w:sz w:val="32"/>
                <w:szCs w:val="28"/>
                <w:lang w:val="en-US"/>
              </w:rPr>
              <w:t xml:space="preserve"> is a toggle switch.  Push across to the left, next to the hand writte</w:t>
            </w:r>
            <w:r w:rsidR="00AC3D58" w:rsidRPr="002F67B2">
              <w:rPr>
                <w:i/>
                <w:sz w:val="32"/>
                <w:szCs w:val="28"/>
                <w:lang w:val="en-US"/>
              </w:rPr>
              <w:t>n “</w:t>
            </w:r>
            <w:r w:rsidRPr="002F67B2">
              <w:rPr>
                <w:i/>
                <w:sz w:val="32"/>
                <w:szCs w:val="28"/>
                <w:lang w:val="en-US"/>
              </w:rPr>
              <w:t>3 ON</w:t>
            </w:r>
            <w:r w:rsidR="00AC3D58" w:rsidRPr="002F67B2">
              <w:rPr>
                <w:i/>
                <w:sz w:val="32"/>
                <w:szCs w:val="28"/>
                <w:lang w:val="en-US"/>
              </w:rPr>
              <w:t>”</w:t>
            </w:r>
          </w:p>
          <w:p w14:paraId="31CAC585" w14:textId="77777777" w:rsidR="008220FB" w:rsidRPr="002F67B2" w:rsidRDefault="008220FB" w:rsidP="00D27233">
            <w:pPr>
              <w:rPr>
                <w:i/>
                <w:sz w:val="32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4B085CAD" w14:textId="6297C6F2" w:rsidR="008220FB" w:rsidRPr="002F67B2" w:rsidRDefault="008220FB" w:rsidP="00D27233">
            <w:pPr>
              <w:rPr>
                <w:i/>
                <w:sz w:val="32"/>
                <w:szCs w:val="28"/>
                <w:lang w:val="en-US"/>
              </w:rPr>
            </w:pPr>
            <w:r w:rsidRPr="002F67B2">
              <w:rPr>
                <w:noProof/>
                <w:sz w:val="32"/>
                <w:szCs w:val="28"/>
                <w:lang w:val="en-US"/>
              </w:rPr>
              <w:drawing>
                <wp:anchor distT="0" distB="0" distL="114300" distR="114300" simplePos="0" relativeHeight="251698176" behindDoc="1" locked="0" layoutInCell="1" allowOverlap="1" wp14:anchorId="73B80AB4" wp14:editId="78422006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0</wp:posOffset>
                  </wp:positionV>
                  <wp:extent cx="1506070" cy="986117"/>
                  <wp:effectExtent l="0" t="0" r="0" b="5080"/>
                  <wp:wrapTight wrapText="bothSides">
                    <wp:wrapPolygon edited="0">
                      <wp:start x="0" y="0"/>
                      <wp:lineTo x="0" y="21294"/>
                      <wp:lineTo x="21318" y="21294"/>
                      <wp:lineTo x="21318" y="0"/>
                      <wp:lineTo x="0" y="0"/>
                    </wp:wrapPolygon>
                  </wp:wrapTight>
                  <wp:docPr id="869466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6619" name="Picture 8694661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247" cy="99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323D17" w14:textId="18FDA38E" w:rsidR="008220FB" w:rsidRPr="002F67B2" w:rsidRDefault="00435557" w:rsidP="00D27233">
      <w:pPr>
        <w:rPr>
          <w:i/>
          <w:sz w:val="32"/>
          <w:szCs w:val="28"/>
          <w:lang w:val="en-US"/>
        </w:rPr>
      </w:pPr>
      <w:r w:rsidRPr="002F67B2">
        <w:rPr>
          <w:i/>
          <w:sz w:val="32"/>
          <w:szCs w:val="28"/>
          <w:lang w:val="en-US"/>
        </w:rPr>
        <w:t>[</w:t>
      </w:r>
      <w:r w:rsidRPr="002F67B2">
        <w:rPr>
          <w:i/>
          <w:sz w:val="32"/>
          <w:szCs w:val="28"/>
          <w:lang w:val="en-US"/>
        </w:rPr>
        <w:t>5</w:t>
      </w:r>
      <w:r w:rsidRPr="002F67B2">
        <w:rPr>
          <w:i/>
          <w:sz w:val="32"/>
          <w:szCs w:val="28"/>
          <w:lang w:val="en-US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5557" w:rsidRPr="002F67B2" w14:paraId="691F101F" w14:textId="77777777" w:rsidTr="00435557">
        <w:tc>
          <w:tcPr>
            <w:tcW w:w="13459" w:type="dxa"/>
          </w:tcPr>
          <w:p w14:paraId="344228AC" w14:textId="771F33B8" w:rsidR="00435557" w:rsidRPr="002F67B2" w:rsidRDefault="00435557" w:rsidP="00D27233">
            <w:pPr>
              <w:rPr>
                <w:sz w:val="32"/>
                <w:szCs w:val="28"/>
                <w:lang w:val="en-US"/>
              </w:rPr>
            </w:pPr>
            <w:r w:rsidRPr="002F67B2">
              <w:rPr>
                <w:sz w:val="32"/>
                <w:szCs w:val="28"/>
                <w:lang w:val="en-US"/>
              </w:rPr>
              <w:t>Then go and check that all the valves between the Air Compressor shed and the device requiring the air are turned ON</w:t>
            </w:r>
          </w:p>
        </w:tc>
      </w:tr>
    </w:tbl>
    <w:p w14:paraId="2CD145DC" w14:textId="7371C35D" w:rsidR="00D27233" w:rsidRPr="002F67B2" w:rsidRDefault="00D27233">
      <w:pPr>
        <w:rPr>
          <w:b/>
          <w:bCs/>
          <w:sz w:val="32"/>
          <w:szCs w:val="28"/>
          <w:lang w:val="en-US"/>
        </w:rPr>
      </w:pPr>
      <w:r w:rsidRPr="002F67B2">
        <w:rPr>
          <w:noProof/>
          <w:sz w:val="32"/>
          <w:szCs w:val="28"/>
          <w:lang w:val="en-US"/>
        </w:rPr>
        <w:drawing>
          <wp:inline distT="0" distB="0" distL="0" distR="0" wp14:anchorId="6E60BAB2" wp14:editId="7ABD146D">
            <wp:extent cx="5637007" cy="7519116"/>
            <wp:effectExtent l="0" t="0" r="1905" b="5715"/>
            <wp:docPr id="1376545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45247" name="Picture 13765452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051" cy="752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D090" w14:textId="77777777" w:rsidR="003C146C" w:rsidRPr="002F67B2" w:rsidRDefault="003C146C" w:rsidP="003C146C">
      <w:pPr>
        <w:rPr>
          <w:b/>
          <w:bCs/>
          <w:sz w:val="32"/>
          <w:szCs w:val="28"/>
          <w:lang w:val="en-US"/>
        </w:rPr>
      </w:pPr>
      <w:r w:rsidRPr="002F67B2">
        <w:rPr>
          <w:b/>
          <w:bCs/>
          <w:sz w:val="32"/>
          <w:szCs w:val="28"/>
          <w:lang w:val="en-US"/>
        </w:rPr>
        <w:t>4.Shutting Down the Air Compressor</w:t>
      </w:r>
    </w:p>
    <w:p w14:paraId="37AFD703" w14:textId="72EAF057" w:rsidR="003C146C" w:rsidRPr="00F65C87" w:rsidRDefault="003C146C" w:rsidP="003C146C">
      <w:pPr>
        <w:rPr>
          <w:sz w:val="32"/>
          <w:szCs w:val="28"/>
          <w:lang w:val="en-US"/>
        </w:rPr>
      </w:pPr>
      <w:r w:rsidRPr="00F65C87">
        <w:rPr>
          <w:sz w:val="32"/>
          <w:szCs w:val="28"/>
          <w:lang w:val="en-US"/>
        </w:rPr>
        <w:t>Perform all the above “</w:t>
      </w:r>
      <w:r w:rsidR="00F65C87">
        <w:rPr>
          <w:sz w:val="32"/>
          <w:szCs w:val="28"/>
          <w:lang w:val="en-US"/>
        </w:rPr>
        <w:t>S</w:t>
      </w:r>
      <w:r w:rsidRPr="00F65C87">
        <w:rPr>
          <w:sz w:val="32"/>
          <w:szCs w:val="28"/>
          <w:lang w:val="en-US"/>
        </w:rPr>
        <w:t xml:space="preserve">tarting the Air </w:t>
      </w:r>
      <w:r w:rsidR="00B466E3" w:rsidRPr="00F65C87">
        <w:rPr>
          <w:sz w:val="32"/>
          <w:szCs w:val="28"/>
          <w:lang w:val="en-US"/>
        </w:rPr>
        <w:t>Compressor</w:t>
      </w:r>
      <w:r w:rsidRPr="00F65C87">
        <w:rPr>
          <w:sz w:val="32"/>
          <w:szCs w:val="28"/>
          <w:lang w:val="en-US"/>
        </w:rPr>
        <w:t xml:space="preserve">’” </w:t>
      </w:r>
      <w:r w:rsidR="00F65C87">
        <w:rPr>
          <w:sz w:val="32"/>
          <w:szCs w:val="28"/>
          <w:lang w:val="en-US"/>
        </w:rPr>
        <w:t>i</w:t>
      </w:r>
      <w:r w:rsidRPr="00F65C87">
        <w:rPr>
          <w:sz w:val="32"/>
          <w:szCs w:val="28"/>
          <w:lang w:val="en-US"/>
        </w:rPr>
        <w:t>nstructions in the reverse order</w:t>
      </w:r>
    </w:p>
    <w:sectPr w:rsidR="003C146C" w:rsidRPr="00F65C87" w:rsidSect="00420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C9B"/>
    <w:multiLevelType w:val="hybridMultilevel"/>
    <w:tmpl w:val="E2BCF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8C7"/>
    <w:multiLevelType w:val="hybridMultilevel"/>
    <w:tmpl w:val="91FA96A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74951"/>
    <w:multiLevelType w:val="hybridMultilevel"/>
    <w:tmpl w:val="E2BCF7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578287">
    <w:abstractNumId w:val="2"/>
  </w:num>
  <w:num w:numId="2" w16cid:durableId="1065374812">
    <w:abstractNumId w:val="0"/>
  </w:num>
  <w:num w:numId="3" w16cid:durableId="15932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EC"/>
    <w:rsid w:val="00054140"/>
    <w:rsid w:val="00070343"/>
    <w:rsid w:val="000A759E"/>
    <w:rsid w:val="001D08AE"/>
    <w:rsid w:val="00201BCB"/>
    <w:rsid w:val="002F67B2"/>
    <w:rsid w:val="0030058A"/>
    <w:rsid w:val="00310F2B"/>
    <w:rsid w:val="00333B8A"/>
    <w:rsid w:val="00384060"/>
    <w:rsid w:val="0038510C"/>
    <w:rsid w:val="00390B77"/>
    <w:rsid w:val="003C146C"/>
    <w:rsid w:val="003D08D0"/>
    <w:rsid w:val="003E4850"/>
    <w:rsid w:val="00420386"/>
    <w:rsid w:val="00435557"/>
    <w:rsid w:val="004F3D45"/>
    <w:rsid w:val="00522AC8"/>
    <w:rsid w:val="0053304C"/>
    <w:rsid w:val="005D21A2"/>
    <w:rsid w:val="005F1665"/>
    <w:rsid w:val="00681776"/>
    <w:rsid w:val="00694A22"/>
    <w:rsid w:val="006C0E9D"/>
    <w:rsid w:val="006C788B"/>
    <w:rsid w:val="00731E80"/>
    <w:rsid w:val="00733156"/>
    <w:rsid w:val="00751D8F"/>
    <w:rsid w:val="007E0B93"/>
    <w:rsid w:val="007F023A"/>
    <w:rsid w:val="008220FB"/>
    <w:rsid w:val="00823FBF"/>
    <w:rsid w:val="00875A2E"/>
    <w:rsid w:val="00886609"/>
    <w:rsid w:val="008C3F69"/>
    <w:rsid w:val="008F0D34"/>
    <w:rsid w:val="008F60BC"/>
    <w:rsid w:val="008F611E"/>
    <w:rsid w:val="00910B3B"/>
    <w:rsid w:val="00914498"/>
    <w:rsid w:val="00A27CAE"/>
    <w:rsid w:val="00A51F99"/>
    <w:rsid w:val="00A84068"/>
    <w:rsid w:val="00A921AF"/>
    <w:rsid w:val="00AC3D58"/>
    <w:rsid w:val="00B0799C"/>
    <w:rsid w:val="00B466E3"/>
    <w:rsid w:val="00BC6BC8"/>
    <w:rsid w:val="00CF6985"/>
    <w:rsid w:val="00D27233"/>
    <w:rsid w:val="00D76B0B"/>
    <w:rsid w:val="00DA1C0C"/>
    <w:rsid w:val="00DB12C3"/>
    <w:rsid w:val="00DF47F9"/>
    <w:rsid w:val="00E5495B"/>
    <w:rsid w:val="00E84C03"/>
    <w:rsid w:val="00E86468"/>
    <w:rsid w:val="00EC1518"/>
    <w:rsid w:val="00EF7828"/>
    <w:rsid w:val="00F220EC"/>
    <w:rsid w:val="00F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9BDA"/>
  <w15:chartTrackingRefBased/>
  <w15:docId w15:val="{4AA9B7B3-4320-4DE4-A844-DCF9D297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8D0"/>
    <w:pPr>
      <w:ind w:left="720"/>
      <w:contextualSpacing/>
    </w:pPr>
  </w:style>
  <w:style w:type="table" w:styleId="TableGrid">
    <w:name w:val="Table Grid"/>
    <w:basedOn w:val="TableNormal"/>
    <w:uiPriority w:val="39"/>
    <w:rsid w:val="0030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9EC38B882CF4FA331B8BCCDD5B5F9" ma:contentTypeVersion="25" ma:contentTypeDescription="Create a new document." ma:contentTypeScope="" ma:versionID="305e386727ea8a975c5c54b74af2945a">
  <xsd:schema xmlns:xsd="http://www.w3.org/2001/XMLSchema" xmlns:xs="http://www.w3.org/2001/XMLSchema" xmlns:p="http://schemas.microsoft.com/office/2006/metadata/properties" xmlns:ns1="http://schemas.microsoft.com/sharepoint/v3" xmlns:ns2="04ba021c-d9ac-4ae8-9db7-1b18692e5d9e" xmlns:ns3="df0bb4a4-7c23-420c-a282-7c94581bf8ee" targetNamespace="http://schemas.microsoft.com/office/2006/metadata/properties" ma:root="true" ma:fieldsID="91fe9f900a1e0b388f508afefb4ffd58" ns1:_="" ns2:_="" ns3:_="">
    <xsd:import namespace="http://schemas.microsoft.com/sharepoint/v3"/>
    <xsd:import namespace="04ba021c-d9ac-4ae8-9db7-1b18692e5d9e"/>
    <xsd:import namespace="df0bb4a4-7c23-420c-a282-7c94581bf8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021c-d9ac-4ae8-9db7-1b18692e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218a232c-3ead-4a02-82f7-ac3e96b3ea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d92687d-598d-4afc-aa85-6ba0f5c2e166}" ma:internalName="TaxCatchAll" ma:showField="CatchAllData" ma:web="04ba021c-d9ac-4ae8-9db7-1b18692e5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bb4a4-7c23-420c-a282-7c94581b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a232c-3ead-4a02-82f7-ac3e96b3e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0bb4a4-7c23-420c-a282-7c94581bf8ee">
      <Terms xmlns="http://schemas.microsoft.com/office/infopath/2007/PartnerControls"/>
    </lcf76f155ced4ddcb4097134ff3c332f>
    <_ip_UnifiedCompliancePolicyProperties xmlns="http://schemas.microsoft.com/sharepoint/v3" xsi:nil="true"/>
    <TaxKeywordTaxHTField xmlns="04ba021c-d9ac-4ae8-9db7-1b18692e5d9e">
      <Terms xmlns="http://schemas.microsoft.com/office/infopath/2007/PartnerControls"/>
    </TaxKeywordTaxHTField>
    <TaxCatchAll xmlns="04ba021c-d9ac-4ae8-9db7-1b18692e5d9e" xsi:nil="true"/>
    <_Flow_SignoffStatus xmlns="df0bb4a4-7c23-420c-a282-7c94581bf8ee" xsi:nil="true"/>
  </documentManagement>
</p:properties>
</file>

<file path=customXml/itemProps1.xml><?xml version="1.0" encoding="utf-8"?>
<ds:datastoreItem xmlns:ds="http://schemas.openxmlformats.org/officeDocument/2006/customXml" ds:itemID="{8AC2C836-06E7-4923-B3CB-ADF068B24C7F}"/>
</file>

<file path=customXml/itemProps2.xml><?xml version="1.0" encoding="utf-8"?>
<ds:datastoreItem xmlns:ds="http://schemas.openxmlformats.org/officeDocument/2006/customXml" ds:itemID="{13F2FCE3-F9F1-417A-BEE8-213804533A8A}"/>
</file>

<file path=customXml/itemProps3.xml><?xml version="1.0" encoding="utf-8"?>
<ds:datastoreItem xmlns:ds="http://schemas.openxmlformats.org/officeDocument/2006/customXml" ds:itemID="{4742052F-BF8C-4A7E-9FAC-14A0F88762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mrdjen</dc:creator>
  <cp:keywords/>
  <dc:description/>
  <cp:lastModifiedBy>laurie mrdjen</cp:lastModifiedBy>
  <cp:revision>45</cp:revision>
  <dcterms:created xsi:type="dcterms:W3CDTF">2023-12-07T01:45:00Z</dcterms:created>
  <dcterms:modified xsi:type="dcterms:W3CDTF">2023-12-18T09:23:00Z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0x010100ECE9EC38B882CF4FA331B8BCCDD5B5F9</vt:lpwstr>
  </property>
</Properties>
</file>